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E" w:rsidRDefault="00DD695E" w:rsidP="00DD695E">
      <w:pPr>
        <w:jc w:val="center"/>
        <w:rPr>
          <w:sz w:val="24"/>
          <w:szCs w:val="24"/>
        </w:rPr>
      </w:pPr>
      <w:r w:rsidRPr="00D13152">
        <w:rPr>
          <w:b/>
          <w:sz w:val="30"/>
          <w:szCs w:val="30"/>
        </w:rPr>
        <w:t>INFORMACJE I PRZYPOMNIENIA</w:t>
      </w:r>
    </w:p>
    <w:p w:rsidR="00DD695E" w:rsidRDefault="00DD695E" w:rsidP="00DD695E">
      <w:pPr>
        <w:pStyle w:val="Akapitzlist"/>
        <w:jc w:val="both"/>
        <w:rPr>
          <w:sz w:val="24"/>
          <w:szCs w:val="24"/>
        </w:rPr>
      </w:pPr>
    </w:p>
    <w:p w:rsidR="00DD695E" w:rsidRPr="007E377D" w:rsidRDefault="00DD695E" w:rsidP="00DD695E">
      <w:pPr>
        <w:pStyle w:val="Akapitzlist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7E377D">
        <w:rPr>
          <w:b/>
          <w:color w:val="FF0000"/>
          <w:sz w:val="24"/>
          <w:szCs w:val="24"/>
        </w:rPr>
        <w:t>Na podstawie terminarza</w:t>
      </w:r>
      <w:r w:rsidR="007E377D" w:rsidRPr="007E377D">
        <w:rPr>
          <w:b/>
          <w:color w:val="FF0000"/>
          <w:sz w:val="24"/>
          <w:szCs w:val="24"/>
        </w:rPr>
        <w:t xml:space="preserve"> rozgrywek (TERMINARZE DOSTEPNE W SYSTEMIE EXTRANET)</w:t>
      </w:r>
      <w:r w:rsidRPr="007E377D">
        <w:rPr>
          <w:b/>
          <w:color w:val="FF0000"/>
          <w:sz w:val="24"/>
          <w:szCs w:val="24"/>
        </w:rPr>
        <w:t xml:space="preserve"> – kluby pełniące rolę gospodarza zawodów zobowiązane są </w:t>
      </w:r>
      <w:r w:rsidR="007E377D" w:rsidRPr="007E377D">
        <w:rPr>
          <w:b/>
          <w:color w:val="FF0000"/>
          <w:sz w:val="24"/>
          <w:szCs w:val="24"/>
        </w:rPr>
        <w:t xml:space="preserve">poprzez system Extranet </w:t>
      </w:r>
      <w:r w:rsidRPr="007E377D">
        <w:rPr>
          <w:b/>
          <w:color w:val="FF0000"/>
          <w:sz w:val="24"/>
          <w:szCs w:val="24"/>
        </w:rPr>
        <w:t>ustalić konkretne daty, godziny i miejsca rozpo</w:t>
      </w:r>
      <w:r w:rsidR="007E377D" w:rsidRPr="007E377D">
        <w:rPr>
          <w:b/>
          <w:color w:val="FF0000"/>
          <w:sz w:val="24"/>
          <w:szCs w:val="24"/>
        </w:rPr>
        <w:t>częcia zawodów w całej rundzie oraz</w:t>
      </w:r>
      <w:r w:rsidRPr="007E377D">
        <w:rPr>
          <w:b/>
          <w:color w:val="FF0000"/>
          <w:sz w:val="24"/>
          <w:szCs w:val="24"/>
        </w:rPr>
        <w:t xml:space="preserve"> przesłać faksem lub mailem w terminie nie krótszym niż 14 dni przed rozpoczęciem rundy rozgrywkowej organowi prowadzącemu rozgrywki danej klasy</w:t>
      </w:r>
      <w:r w:rsidR="007E377D" w:rsidRPr="007E377D">
        <w:rPr>
          <w:b/>
          <w:color w:val="FF0000"/>
          <w:sz w:val="24"/>
          <w:szCs w:val="24"/>
        </w:rPr>
        <w:t xml:space="preserve">. </w:t>
      </w:r>
      <w:r w:rsidRPr="007E377D">
        <w:rPr>
          <w:b/>
          <w:color w:val="FF0000"/>
          <w:sz w:val="24"/>
          <w:szCs w:val="24"/>
        </w:rPr>
        <w:t xml:space="preserve"> Przyjmuje się, że opublikowanie terminarza w systemie Extranet jest obowiązujące.</w:t>
      </w:r>
    </w:p>
    <w:p w:rsidR="00DD695E" w:rsidRPr="007E377D" w:rsidRDefault="00DD695E" w:rsidP="00DD695E">
      <w:pPr>
        <w:pStyle w:val="Akapitzlist"/>
        <w:rPr>
          <w:color w:val="FF0000"/>
          <w:sz w:val="24"/>
          <w:szCs w:val="24"/>
        </w:rPr>
      </w:pPr>
      <w:r w:rsidRPr="007E377D">
        <w:rPr>
          <w:color w:val="FF0000"/>
          <w:sz w:val="24"/>
          <w:szCs w:val="24"/>
        </w:rPr>
        <w:t>Szczegółowa instrukcja wpisywania terminów meczów do systemu Extranet została przesłana do klubów oraz znajduje się na  stronie internetowej  www.mzpn.pl.</w:t>
      </w:r>
    </w:p>
    <w:p w:rsidR="00DD695E" w:rsidRDefault="00DD695E" w:rsidP="00DD695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Informujemy, że okno transferowe otwarte jest od </w:t>
      </w:r>
      <w:r w:rsidR="007E377D">
        <w:rPr>
          <w:sz w:val="24"/>
          <w:szCs w:val="24"/>
        </w:rPr>
        <w:t>3</w:t>
      </w:r>
      <w:r>
        <w:rPr>
          <w:sz w:val="24"/>
          <w:szCs w:val="24"/>
        </w:rPr>
        <w:t xml:space="preserve">1 </w:t>
      </w:r>
      <w:r w:rsidR="007E377D">
        <w:rPr>
          <w:sz w:val="24"/>
          <w:szCs w:val="24"/>
        </w:rPr>
        <w:t>sierpnia</w:t>
      </w:r>
      <w:r>
        <w:rPr>
          <w:sz w:val="24"/>
          <w:szCs w:val="24"/>
        </w:rPr>
        <w:t xml:space="preserve"> 2015 roku</w:t>
      </w:r>
      <w:r w:rsidR="007E377D">
        <w:rPr>
          <w:sz w:val="24"/>
          <w:szCs w:val="24"/>
        </w:rPr>
        <w:t>.</w:t>
      </w:r>
      <w:r>
        <w:rPr>
          <w:sz w:val="24"/>
          <w:szCs w:val="24"/>
        </w:rPr>
        <w:t xml:space="preserve"> rozgrywkowej (grupie) do której zawodnik ma być uprawniony.</w:t>
      </w:r>
    </w:p>
    <w:p w:rsidR="00DD695E" w:rsidRPr="00DD695E" w:rsidRDefault="00DD695E" w:rsidP="00DD695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D695E">
        <w:rPr>
          <w:sz w:val="24"/>
          <w:szCs w:val="24"/>
        </w:rPr>
        <w:t>Mazowiecki ZPN informuje kluby o możliwości rejestracji zawodników za pośrednictwem systemu Extranet ( instrukcja</w:t>
      </w:r>
      <w:r>
        <w:rPr>
          <w:sz w:val="24"/>
          <w:szCs w:val="24"/>
        </w:rPr>
        <w:t xml:space="preserve"> przesłana do klubów </w:t>
      </w:r>
      <w:r w:rsidR="00B162DA">
        <w:rPr>
          <w:sz w:val="24"/>
          <w:szCs w:val="24"/>
        </w:rPr>
        <w:t>a także</w:t>
      </w:r>
      <w:r>
        <w:rPr>
          <w:sz w:val="24"/>
          <w:szCs w:val="24"/>
        </w:rPr>
        <w:t xml:space="preserve"> dostępna na </w:t>
      </w:r>
      <w:r w:rsidRPr="00DD695E">
        <w:rPr>
          <w:sz w:val="24"/>
          <w:szCs w:val="24"/>
        </w:rPr>
        <w:t>stronie</w:t>
      </w:r>
      <w:r>
        <w:rPr>
          <w:sz w:val="24"/>
          <w:szCs w:val="24"/>
        </w:rPr>
        <w:t xml:space="preserve">   MZPN </w:t>
      </w:r>
      <w:r w:rsidRPr="00DD695E">
        <w:rPr>
          <w:sz w:val="24"/>
          <w:szCs w:val="24"/>
        </w:rPr>
        <w:t>)</w:t>
      </w:r>
      <w:r w:rsidR="00B162DA" w:rsidRPr="00B162DA">
        <w:rPr>
          <w:sz w:val="24"/>
          <w:szCs w:val="24"/>
        </w:rPr>
        <w:t xml:space="preserve"> </w:t>
      </w:r>
      <w:r w:rsidR="00B162DA">
        <w:rPr>
          <w:sz w:val="24"/>
          <w:szCs w:val="24"/>
        </w:rPr>
        <w:t>oraz drogą elektroniczną na adres  coozpnciechanow@gmail.com.</w:t>
      </w:r>
      <w:r w:rsidRPr="00DD695E">
        <w:rPr>
          <w:sz w:val="24"/>
          <w:szCs w:val="24"/>
        </w:rPr>
        <w:t xml:space="preserve"> Korzystając z uprawnień drogą elektroniczną klub winien przesłać ( w komplecie) następujące dokumenty:</w:t>
      </w:r>
    </w:p>
    <w:p w:rsidR="00DD695E" w:rsidRDefault="00DD695E" w:rsidP="00DD69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zawodników do danej klasy rozgrywkowej:</w:t>
      </w:r>
    </w:p>
    <w:p w:rsidR="00DD695E" w:rsidRDefault="00DD695E" w:rsidP="00DD695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wypełniona alfabetycznie</w:t>
      </w:r>
    </w:p>
    <w:p w:rsidR="00DD695E" w:rsidRDefault="00DD695E" w:rsidP="00DD695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urodzenia zawodnika </w:t>
      </w:r>
    </w:p>
    <w:p w:rsidR="00DD695E" w:rsidRDefault="00DD695E" w:rsidP="00DD695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ewidencyjny zawodnika</w:t>
      </w:r>
    </w:p>
    <w:p w:rsidR="00DD695E" w:rsidRDefault="00DD695E" w:rsidP="00DD695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pierwszego uprawnienia (tylko w przypadku zawodnika wychowanka)</w:t>
      </w:r>
    </w:p>
    <w:p w:rsidR="00DD695E" w:rsidRDefault="00DD695E" w:rsidP="00DD69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zmiany przynależności klubowej należy przesłać:</w:t>
      </w:r>
    </w:p>
    <w:p w:rsidR="00DD695E" w:rsidRDefault="00DD695E" w:rsidP="00DD69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umowę transferową</w:t>
      </w:r>
    </w:p>
    <w:p w:rsidR="00DD695E" w:rsidRDefault="00DD695E" w:rsidP="00DD69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zawodnika amatora, który nie podpisał deklaracji gry amatora na dany sezon – oświadczenie macierzystego klubu o niepodpisaniu w/w deklaracji</w:t>
      </w:r>
    </w:p>
    <w:p w:rsidR="00DD695E" w:rsidRDefault="00DD695E" w:rsidP="00DD69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– jeżeli zawodnik nie grał przez ostatnie 12 miesięcy</w:t>
      </w:r>
    </w:p>
    <w:p w:rsidR="00DD695E" w:rsidRDefault="00DD695E" w:rsidP="00DD69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wyrejestrowanie z macierzyst</w:t>
      </w:r>
      <w:r w:rsidR="00B162DA">
        <w:rPr>
          <w:sz w:val="24"/>
          <w:szCs w:val="24"/>
        </w:rPr>
        <w:t xml:space="preserve">ego Związku lub Okręgu </w:t>
      </w:r>
    </w:p>
    <w:p w:rsidR="00DD695E" w:rsidRDefault="00DD695E" w:rsidP="00DD695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zawodnika o przyjęcie do klubu lub deklarację gry amatora (opieczętowana przez klub, podpisana przez zawodnika, a w przypadku osób niepełnoletnich podpisana również przez rodzica lub prawnego opiekuna).</w:t>
      </w:r>
    </w:p>
    <w:p w:rsidR="00DD695E" w:rsidRPr="00CD4869" w:rsidRDefault="00DD695E" w:rsidP="00DD695E">
      <w:pPr>
        <w:pStyle w:val="Akapitzlist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Informujemy, że brak jakiegokolwiek dokumentu spowoduje odmowę   uprawnienia zawodnika do gry, a Związek o zaistniałej sytuacji nie jest zobowiązany do poinformowania klubu.</w:t>
      </w:r>
    </w:p>
    <w:p w:rsidR="00DD695E" w:rsidRDefault="00DD695E" w:rsidP="00DD695E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Zawodnik, który nie otrzymał uprawnienia do gry, nie może reprezentować    klubu w zawodach mistrzowskich i pucharowych, pod rygorem zweryfikowania zawodów walkowerem.</w:t>
      </w:r>
    </w:p>
    <w:p w:rsidR="00DD695E" w:rsidRDefault="00DD695E" w:rsidP="00DD695E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Uprawnienia do gry zawodników za pośrednictwem drogi elektronicznej przyjmowane będą do każdego czwartku. </w:t>
      </w:r>
    </w:p>
    <w:p w:rsidR="007E377D" w:rsidRDefault="007E377D" w:rsidP="00DD695E">
      <w:pPr>
        <w:spacing w:after="0"/>
        <w:ind w:left="709" w:hanging="709"/>
        <w:jc w:val="both"/>
        <w:rPr>
          <w:sz w:val="24"/>
          <w:szCs w:val="24"/>
        </w:rPr>
      </w:pPr>
    </w:p>
    <w:p w:rsidR="007645D6" w:rsidRPr="007645D6" w:rsidRDefault="007E377D" w:rsidP="007645D6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7645D6">
        <w:rPr>
          <w:rFonts w:asciiTheme="minorHAnsi" w:hAnsiTheme="minorHAnsi"/>
        </w:rPr>
        <w:t>Informujemy,że</w:t>
      </w:r>
      <w:proofErr w:type="spellEnd"/>
      <w:r w:rsidRPr="007645D6">
        <w:rPr>
          <w:rFonts w:asciiTheme="minorHAnsi" w:hAnsiTheme="minorHAnsi"/>
        </w:rPr>
        <w:t xml:space="preserve"> </w:t>
      </w:r>
      <w:r w:rsidR="00E30B8E">
        <w:rPr>
          <w:rFonts w:asciiTheme="minorHAnsi" w:hAnsiTheme="minorHAnsi"/>
        </w:rPr>
        <w:t>od dnia 01</w:t>
      </w:r>
      <w:r w:rsidR="007645D6" w:rsidRPr="007645D6">
        <w:rPr>
          <w:rFonts w:asciiTheme="minorHAnsi" w:hAnsiTheme="minorHAnsi"/>
        </w:rPr>
        <w:t xml:space="preserve"> lipca 2015 roku obowiązuje nowa Uchwała Zarządu PZPN  </w:t>
      </w:r>
    </w:p>
    <w:p w:rsidR="00825449" w:rsidRPr="007645D6" w:rsidRDefault="007645D6" w:rsidP="007645D6">
      <w:pPr>
        <w:pStyle w:val="Akapitzlist"/>
        <w:rPr>
          <w:rFonts w:asciiTheme="minorHAnsi" w:hAnsiTheme="minorHAnsi"/>
          <w:sz w:val="24"/>
          <w:szCs w:val="24"/>
        </w:rPr>
      </w:pPr>
      <w:r w:rsidRPr="007645D6">
        <w:rPr>
          <w:rFonts w:asciiTheme="minorHAnsi" w:hAnsiTheme="minorHAnsi"/>
          <w:sz w:val="24"/>
          <w:szCs w:val="24"/>
        </w:rPr>
        <w:t xml:space="preserve"> </w:t>
      </w:r>
      <w:r w:rsidRPr="007645D6">
        <w:rPr>
          <w:rFonts w:asciiTheme="minorHAnsi" w:hAnsiTheme="minorHAnsi"/>
          <w:b/>
          <w:bCs/>
          <w:sz w:val="24"/>
          <w:szCs w:val="24"/>
        </w:rPr>
        <w:t xml:space="preserve">w sprawie statusu zawodników oraz zasad zmian przynależności klubowej </w:t>
      </w:r>
      <w:r w:rsidRPr="007645D6">
        <w:rPr>
          <w:rFonts w:asciiTheme="minorHAnsi" w:hAnsiTheme="minorHAnsi"/>
          <w:bCs/>
          <w:sz w:val="24"/>
          <w:szCs w:val="24"/>
        </w:rPr>
        <w:t>(pełen tekst uchwały na stronie związku)</w:t>
      </w:r>
    </w:p>
    <w:p w:rsidR="00B162DA" w:rsidRDefault="00B162DA"/>
    <w:p w:rsidR="00B162DA" w:rsidRDefault="00B162DA"/>
    <w:p w:rsidR="00B162DA" w:rsidRDefault="00B162DA"/>
    <w:p w:rsidR="00B162DA" w:rsidRDefault="00B162DA"/>
    <w:sectPr w:rsidR="00B162DA" w:rsidSect="0082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60B"/>
    <w:multiLevelType w:val="hybridMultilevel"/>
    <w:tmpl w:val="BFF0096C"/>
    <w:lvl w:ilvl="0" w:tplc="4D1EC7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96565"/>
    <w:multiLevelType w:val="hybridMultilevel"/>
    <w:tmpl w:val="082A9B92"/>
    <w:lvl w:ilvl="0" w:tplc="A5926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D6ADA"/>
    <w:multiLevelType w:val="hybridMultilevel"/>
    <w:tmpl w:val="4D10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04B19"/>
    <w:multiLevelType w:val="hybridMultilevel"/>
    <w:tmpl w:val="9BF80E96"/>
    <w:lvl w:ilvl="0" w:tplc="A0A08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64C13"/>
    <w:multiLevelType w:val="hybridMultilevel"/>
    <w:tmpl w:val="8E2235F2"/>
    <w:lvl w:ilvl="0" w:tplc="0ABAF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05C7D"/>
    <w:multiLevelType w:val="hybridMultilevel"/>
    <w:tmpl w:val="F9721E2A"/>
    <w:lvl w:ilvl="0" w:tplc="E2AC6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5F1F6F"/>
    <w:multiLevelType w:val="hybridMultilevel"/>
    <w:tmpl w:val="4D10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95E"/>
    <w:rsid w:val="003D6603"/>
    <w:rsid w:val="00614D21"/>
    <w:rsid w:val="007645D6"/>
    <w:rsid w:val="007E377D"/>
    <w:rsid w:val="00825449"/>
    <w:rsid w:val="0096597C"/>
    <w:rsid w:val="00B162DA"/>
    <w:rsid w:val="00D40315"/>
    <w:rsid w:val="00DD695E"/>
    <w:rsid w:val="00E3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95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D695E"/>
    <w:rPr>
      <w:color w:val="0000FF"/>
      <w:u w:val="single"/>
    </w:rPr>
  </w:style>
  <w:style w:type="paragraph" w:customStyle="1" w:styleId="Default">
    <w:name w:val="Default"/>
    <w:rsid w:val="00764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8</cp:revision>
  <cp:lastPrinted>2015-02-12T09:56:00Z</cp:lastPrinted>
  <dcterms:created xsi:type="dcterms:W3CDTF">2015-02-12T09:41:00Z</dcterms:created>
  <dcterms:modified xsi:type="dcterms:W3CDTF">2015-07-22T09:02:00Z</dcterms:modified>
</cp:coreProperties>
</file>